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4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146632" cy="934840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632" cy="934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headerReference w:type="default" r:id="rId5"/>
          <w:type w:val="continuous"/>
          <w:pgSz w:w="12240" w:h="16980"/>
          <w:pgMar w:header="24" w:footer="0" w:top="860" w:bottom="280" w:left="720" w:right="720"/>
          <w:pgNumType w:start="1"/>
        </w:sectPr>
      </w:pPr>
    </w:p>
    <w:p>
      <w:pPr>
        <w:pStyle w:val="BodyText"/>
        <w:spacing w:before="10"/>
        <w:rPr>
          <w:rFonts w:ascii="Times New Roman"/>
          <w:sz w:val="11"/>
        </w:rPr>
      </w:pPr>
    </w:p>
    <w:p>
      <w:pPr>
        <w:pStyle w:val="BodyText"/>
        <w:ind w:left="27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135784" cy="964958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784" cy="964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pgSz w:w="12240" w:h="16980"/>
          <w:pgMar w:header="24" w:footer="0" w:top="860" w:bottom="0" w:left="720" w:right="720"/>
        </w:sectPr>
      </w:pPr>
    </w:p>
    <w:p>
      <w:pPr>
        <w:pStyle w:val="BodyText"/>
        <w:spacing w:before="4"/>
        <w:rPr>
          <w:rFonts w:ascii="Times New Roman"/>
          <w:sz w:val="10"/>
        </w:rPr>
      </w:pPr>
    </w:p>
    <w:p>
      <w:pPr>
        <w:pStyle w:val="BodyText"/>
        <w:ind w:left="659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32024" cy="940308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024" cy="940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pgSz w:w="12240" w:h="16980"/>
          <w:pgMar w:header="24" w:footer="0" w:top="860" w:bottom="280" w:left="720" w:right="72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3"/>
        <w:rPr>
          <w:rFonts w:ascii="Times New Roman"/>
        </w:rPr>
      </w:pPr>
    </w:p>
    <w:p>
      <w:pPr>
        <w:pStyle w:val="BodyText"/>
        <w:ind w:left="135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694872" cy="744093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872" cy="744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sectPr>
      <w:headerReference w:type="default" r:id="rId9"/>
      <w:pgSz w:w="11910" w:h="16820"/>
      <w:pgMar w:header="59" w:footer="0" w:top="20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1350328</wp:posOffset>
              </wp:positionH>
              <wp:positionV relativeFrom="page">
                <wp:posOffset>2497</wp:posOffset>
              </wp:positionV>
              <wp:extent cx="5094605" cy="1689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9460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Licencja</w:t>
                          </w:r>
                          <w:r>
                            <w:rPr>
                              <w:color w:val="FF0000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Polskiego</w:t>
                          </w:r>
                          <w:r>
                            <w:rPr>
                              <w:color w:val="FF0000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Komitetu</w:t>
                          </w:r>
                          <w:r>
                            <w:rPr>
                              <w:color w:val="FF0000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Normalizacyjnego</w:t>
                          </w:r>
                          <w:r>
                            <w:rPr>
                              <w:color w:val="FF0000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dla</w:t>
                          </w:r>
                          <w:r>
                            <w:rPr>
                              <w:color w:val="FF0000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KPS</w:t>
                          </w:r>
                          <w:r>
                            <w:rPr>
                              <w:color w:val="FF0000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Ventures</w:t>
                          </w:r>
                          <w:r>
                            <w:rPr>
                              <w:color w:val="FF0000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Sp.</w:t>
                          </w:r>
                          <w:r>
                            <w:rPr>
                              <w:color w:val="FF0000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z</w:t>
                          </w:r>
                          <w:r>
                            <w:rPr>
                              <w:color w:val="FF0000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o.o.</w:t>
                          </w:r>
                          <w:r>
                            <w:rPr>
                              <w:color w:val="FF0000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(2020-08-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>31)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6.325073pt;margin-top:.196692pt;width:401.15pt;height:13.3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FF0000"/>
                      </w:rPr>
                      <w:t>Licencja</w:t>
                    </w:r>
                    <w:r>
                      <w:rPr>
                        <w:color w:val="FF0000"/>
                        <w:spacing w:val="7"/>
                      </w:rPr>
                      <w:t> </w:t>
                    </w:r>
                    <w:r>
                      <w:rPr>
                        <w:color w:val="FF0000"/>
                      </w:rPr>
                      <w:t>Polskiego</w:t>
                    </w:r>
                    <w:r>
                      <w:rPr>
                        <w:color w:val="FF0000"/>
                        <w:spacing w:val="7"/>
                      </w:rPr>
                      <w:t> </w:t>
                    </w:r>
                    <w:r>
                      <w:rPr>
                        <w:color w:val="FF0000"/>
                      </w:rPr>
                      <w:t>Komitetu</w:t>
                    </w:r>
                    <w:r>
                      <w:rPr>
                        <w:color w:val="FF0000"/>
                        <w:spacing w:val="7"/>
                      </w:rPr>
                      <w:t> </w:t>
                    </w:r>
                    <w:r>
                      <w:rPr>
                        <w:color w:val="FF0000"/>
                      </w:rPr>
                      <w:t>Normalizacyjnego</w:t>
                    </w:r>
                    <w:r>
                      <w:rPr>
                        <w:color w:val="FF0000"/>
                        <w:spacing w:val="7"/>
                      </w:rPr>
                      <w:t> </w:t>
                    </w:r>
                    <w:r>
                      <w:rPr>
                        <w:color w:val="FF0000"/>
                      </w:rPr>
                      <w:t>dla</w:t>
                    </w:r>
                    <w:r>
                      <w:rPr>
                        <w:color w:val="FF0000"/>
                        <w:spacing w:val="7"/>
                      </w:rPr>
                      <w:t> </w:t>
                    </w:r>
                    <w:r>
                      <w:rPr>
                        <w:color w:val="FF0000"/>
                      </w:rPr>
                      <w:t>KPS</w:t>
                    </w:r>
                    <w:r>
                      <w:rPr>
                        <w:color w:val="FF0000"/>
                        <w:spacing w:val="7"/>
                      </w:rPr>
                      <w:t> </w:t>
                    </w:r>
                    <w:r>
                      <w:rPr>
                        <w:color w:val="FF0000"/>
                      </w:rPr>
                      <w:t>Ventures</w:t>
                    </w:r>
                    <w:r>
                      <w:rPr>
                        <w:color w:val="FF0000"/>
                        <w:spacing w:val="7"/>
                      </w:rPr>
                      <w:t> </w:t>
                    </w:r>
                    <w:r>
                      <w:rPr>
                        <w:color w:val="FF0000"/>
                      </w:rPr>
                      <w:t>Sp.</w:t>
                    </w:r>
                    <w:r>
                      <w:rPr>
                        <w:color w:val="FF0000"/>
                        <w:spacing w:val="7"/>
                      </w:rPr>
                      <w:t> </w:t>
                    </w:r>
                    <w:r>
                      <w:rPr>
                        <w:color w:val="FF0000"/>
                      </w:rPr>
                      <w:t>z</w:t>
                    </w:r>
                    <w:r>
                      <w:rPr>
                        <w:color w:val="FF0000"/>
                        <w:spacing w:val="7"/>
                      </w:rPr>
                      <w:t> </w:t>
                    </w:r>
                    <w:r>
                      <w:rPr>
                        <w:color w:val="FF0000"/>
                      </w:rPr>
                      <w:t>o.o.</w:t>
                    </w:r>
                    <w:r>
                      <w:rPr>
                        <w:color w:val="FF0000"/>
                        <w:spacing w:val="7"/>
                      </w:rPr>
                      <w:t> </w:t>
                    </w:r>
                    <w:r>
                      <w:rPr>
                        <w:color w:val="FF0000"/>
                      </w:rPr>
                      <w:t>(2020-08-</w:t>
                    </w:r>
                    <w:r>
                      <w:rPr>
                        <w:color w:val="FF0000"/>
                        <w:spacing w:val="-5"/>
                      </w:rPr>
                      <w:t>31)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1263860</wp:posOffset>
              </wp:positionH>
              <wp:positionV relativeFrom="page">
                <wp:posOffset>24735</wp:posOffset>
              </wp:positionV>
              <wp:extent cx="5038090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380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Licencja</w:t>
                          </w:r>
                          <w:r>
                            <w:rPr>
                              <w:color w:val="FF0000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Polskiego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Komitetu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Normalizacyjnego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dla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KPS</w:t>
                          </w:r>
                          <w:r>
                            <w:rPr>
                              <w:color w:val="FF0000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Ventures</w:t>
                          </w:r>
                          <w:r>
                            <w:rPr>
                              <w:color w:val="FF0000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Sp.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z</w:t>
                          </w:r>
                          <w:r>
                            <w:rPr>
                              <w:color w:val="FF0000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o.o.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(2020-08-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>31)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516594pt;margin-top:1.947691pt;width:396.7pt;height:13.2pt;mso-position-horizontal-relative:page;mso-position-vertical-relative:page;z-index:-157583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FF0000"/>
                      </w:rPr>
                      <w:t>Licencja</w:t>
                    </w:r>
                    <w:r>
                      <w:rPr>
                        <w:color w:val="FF0000"/>
                        <w:spacing w:val="-8"/>
                      </w:rPr>
                      <w:t> </w:t>
                    </w:r>
                    <w:r>
                      <w:rPr>
                        <w:color w:val="FF0000"/>
                      </w:rPr>
                      <w:t>Polskiego</w:t>
                    </w:r>
                    <w:r>
                      <w:rPr>
                        <w:color w:val="FF0000"/>
                        <w:spacing w:val="-7"/>
                      </w:rPr>
                      <w:t> </w:t>
                    </w:r>
                    <w:r>
                      <w:rPr>
                        <w:color w:val="FF0000"/>
                      </w:rPr>
                      <w:t>Komitetu</w:t>
                    </w:r>
                    <w:r>
                      <w:rPr>
                        <w:color w:val="FF0000"/>
                        <w:spacing w:val="-7"/>
                      </w:rPr>
                      <w:t> </w:t>
                    </w:r>
                    <w:r>
                      <w:rPr>
                        <w:color w:val="FF0000"/>
                      </w:rPr>
                      <w:t>Normalizacyjnego</w:t>
                    </w:r>
                    <w:r>
                      <w:rPr>
                        <w:color w:val="FF0000"/>
                        <w:spacing w:val="-7"/>
                      </w:rPr>
                      <w:t> </w:t>
                    </w:r>
                    <w:r>
                      <w:rPr>
                        <w:color w:val="FF0000"/>
                      </w:rPr>
                      <w:t>dla</w:t>
                    </w:r>
                    <w:r>
                      <w:rPr>
                        <w:color w:val="FF0000"/>
                        <w:spacing w:val="-7"/>
                      </w:rPr>
                      <w:t> </w:t>
                    </w:r>
                    <w:r>
                      <w:rPr>
                        <w:color w:val="FF0000"/>
                      </w:rPr>
                      <w:t>KPS</w:t>
                    </w:r>
                    <w:r>
                      <w:rPr>
                        <w:color w:val="FF0000"/>
                        <w:spacing w:val="-8"/>
                      </w:rPr>
                      <w:t> </w:t>
                    </w:r>
                    <w:r>
                      <w:rPr>
                        <w:color w:val="FF0000"/>
                      </w:rPr>
                      <w:t>Ventures</w:t>
                    </w:r>
                    <w:r>
                      <w:rPr>
                        <w:color w:val="FF0000"/>
                        <w:spacing w:val="-8"/>
                      </w:rPr>
                      <w:t> </w:t>
                    </w:r>
                    <w:r>
                      <w:rPr>
                        <w:color w:val="FF0000"/>
                      </w:rPr>
                      <w:t>Sp.</w:t>
                    </w:r>
                    <w:r>
                      <w:rPr>
                        <w:color w:val="FF0000"/>
                        <w:spacing w:val="-7"/>
                      </w:rPr>
                      <w:t> </w:t>
                    </w:r>
                    <w:r>
                      <w:rPr>
                        <w:color w:val="FF0000"/>
                      </w:rPr>
                      <w:t>z</w:t>
                    </w:r>
                    <w:r>
                      <w:rPr>
                        <w:color w:val="FF0000"/>
                        <w:spacing w:val="-8"/>
                      </w:rPr>
                      <w:t> </w:t>
                    </w:r>
                    <w:r>
                      <w:rPr>
                        <w:color w:val="FF0000"/>
                      </w:rPr>
                      <w:t>o.o.</w:t>
                    </w:r>
                    <w:r>
                      <w:rPr>
                        <w:color w:val="FF0000"/>
                        <w:spacing w:val="-7"/>
                      </w:rPr>
                      <w:t> </w:t>
                    </w:r>
                    <w:r>
                      <w:rPr>
                        <w:color w:val="FF0000"/>
                      </w:rPr>
                      <w:t>(2020-08-</w:t>
                    </w:r>
                    <w:r>
                      <w:rPr>
                        <w:color w:val="FF0000"/>
                        <w:spacing w:val="-5"/>
                      </w:rPr>
                      <w:t>31)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2025-08-13T08:14:13Z</dcterms:created>
  <dcterms:modified xsi:type="dcterms:W3CDTF">2025-08-13T08:14:13Z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3-Heights™ PDF Merge Split Shell 6.12.1.11 (http://www.pdf-tools.com)</vt:lpwstr>
  </property>
</Properties>
</file>